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t>На страже пожарной безопасности столицы лучшие вертолеты: 34 года исполнилось первому полету вертолета КА-32А</w:t>
      </w:r>
    </w:p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t>В середине сентября 1990 года летчик – испытатель Дмитрий Автухов поднял в небо первый вертолет Ка-32А. В течение 4-х последующих лет были проведены все необходимые тесты, сертификации и налажено их серийное производство. Сегодня эти винтокрылые машины обеспечивают пожарную безопасность столицы, находясь на оснащении Московского авиационного центра – подведомственного учреждения Департамента ГОЧСиПБ.</w:t>
      </w:r>
    </w:p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t>В вертолетном парке авиацентра столицы находится несколько воздушных судов Ка-32 различных модификаций – Ка-32А и Ка-32А11ВС. Буквы, следующие после названия вертолета, имеют собственные значения и, как правило, указывают на его предназначение, оснащение</w:t>
      </w:r>
      <w:r w:rsidRPr="003D1231">
        <w:rPr>
          <w:rFonts w:ascii="Times New Roman" w:hAnsi="Times New Roman" w:cs="Times New Roman"/>
          <w:sz w:val="28"/>
          <w:szCs w:val="28"/>
        </w:rPr>
        <w:t xml:space="preserve"> и соответствие сертификации.</w:t>
      </w:r>
    </w:p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t>Вертолет Ка-32А создан на базе транспортного вертолета Ка-32Т. Буква «А» в названии после цифры означает, что воздушное судно имеет специальное оборудование для проведения пожарно-спасательных работ и полетов в ночное время. Интересно, что изначально Ка-32А изобретали для работы в экстремальных условиях Арктики. Со временем инженеры из опытно-конструкторского бюро «Камов» решили, что вертолет можно применять и для других целей. Благодаря соосной схеме винтов – ее по праву можно назвать уникальным отечественным «ноу-хау» – вертолет компактен, обладает хорошей устойчивостью в режиме «висения», в том числе в ветреную погоду, а также может работать в условиях плотной город</w:t>
      </w:r>
      <w:r w:rsidRPr="003D1231">
        <w:rPr>
          <w:rFonts w:ascii="Times New Roman" w:hAnsi="Times New Roman" w:cs="Times New Roman"/>
          <w:sz w:val="28"/>
          <w:szCs w:val="28"/>
        </w:rPr>
        <w:t>ской застройки и днем, и ночью.</w:t>
      </w:r>
    </w:p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t>Благодаря таким особенностям сегодня Ка-32А широко используется для перевозки людей и грузов в транспортной кабине и на внешней подвеске, эвакуации больных и пострадавших, выполнения различных поисково- и аварийно-спасательных работ и других целей во всем мире. Поэтому и для защиты такого мегаполиса, как Мо</w:t>
      </w:r>
      <w:r w:rsidRPr="003D1231">
        <w:rPr>
          <w:rFonts w:ascii="Times New Roman" w:hAnsi="Times New Roman" w:cs="Times New Roman"/>
          <w:sz w:val="28"/>
          <w:szCs w:val="28"/>
        </w:rPr>
        <w:t>сква, Ка-32А идеально подходит.</w:t>
      </w:r>
    </w:p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t>Другие вертолеты авиапарка Центра Ка-32А11ВС –  новейшая модификация Ка-32А. Они поступили в учреждение в рамках программы развития авиационно-спасательных технологий и обновления столичного парка винтокрылых машин, отличаются двухкамерной рулевой системой, современным составом оборудования и цветовой маркировкой приборов в соответствии с международными нормами. По оценке руководства и экипажей авиацентра – это лучший противопожарный вертолет, обладающий высокой маневренн</w:t>
      </w:r>
      <w:r w:rsidRPr="003D1231">
        <w:rPr>
          <w:rFonts w:ascii="Times New Roman" w:hAnsi="Times New Roman" w:cs="Times New Roman"/>
          <w:sz w:val="28"/>
          <w:szCs w:val="28"/>
        </w:rPr>
        <w:t>остью и легкостью в управлении.</w:t>
      </w:r>
    </w:p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t>В зависимости от поставленных задач вертолеты К</w:t>
      </w:r>
      <w:r w:rsidRPr="003D1231">
        <w:rPr>
          <w:rFonts w:ascii="Times New Roman" w:hAnsi="Times New Roman" w:cs="Times New Roman"/>
          <w:sz w:val="28"/>
          <w:szCs w:val="28"/>
        </w:rPr>
        <w:t xml:space="preserve">а-32А и Ка-32А11ВС оснащаются: </w:t>
      </w:r>
    </w:p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lastRenderedPageBreak/>
        <w:t>- водосливным устройством на 5 тонн или системой горизонтального</w:t>
      </w:r>
      <w:r w:rsidRPr="003D1231">
        <w:rPr>
          <w:rFonts w:ascii="Times New Roman" w:hAnsi="Times New Roman" w:cs="Times New Roman"/>
          <w:sz w:val="28"/>
          <w:szCs w:val="28"/>
        </w:rPr>
        <w:t xml:space="preserve"> и вертикального пожаротушения;</w:t>
      </w:r>
    </w:p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t>- - вертолетным подвесным опрыскивателем для ликвидации аварийных разливов нефтепродуктов на акваториях и обработки химическими реаген</w:t>
      </w:r>
      <w:r w:rsidRPr="003D1231">
        <w:rPr>
          <w:rFonts w:ascii="Times New Roman" w:hAnsi="Times New Roman" w:cs="Times New Roman"/>
          <w:sz w:val="28"/>
          <w:szCs w:val="28"/>
        </w:rPr>
        <w:t>тами мест загрязнения на земле;</w:t>
      </w:r>
      <w:bookmarkStart w:id="0" w:name="_GoBack"/>
      <w:bookmarkEnd w:id="0"/>
    </w:p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t xml:space="preserve">- спасательной лебедкой для </w:t>
      </w:r>
      <w:proofErr w:type="spellStart"/>
      <w:r w:rsidRPr="003D1231">
        <w:rPr>
          <w:rFonts w:ascii="Times New Roman" w:hAnsi="Times New Roman" w:cs="Times New Roman"/>
          <w:sz w:val="28"/>
          <w:szCs w:val="28"/>
        </w:rPr>
        <w:t>беспарашютного</w:t>
      </w:r>
      <w:proofErr w:type="spellEnd"/>
      <w:r w:rsidRPr="003D1231">
        <w:rPr>
          <w:rFonts w:ascii="Times New Roman" w:hAnsi="Times New Roman" w:cs="Times New Roman"/>
          <w:sz w:val="28"/>
          <w:szCs w:val="28"/>
        </w:rPr>
        <w:t xml:space="preserve"> десантирования и эвакуации пострадавших беспос</w:t>
      </w:r>
      <w:r w:rsidRPr="003D1231">
        <w:rPr>
          <w:rFonts w:ascii="Times New Roman" w:hAnsi="Times New Roman" w:cs="Times New Roman"/>
          <w:sz w:val="28"/>
          <w:szCs w:val="28"/>
        </w:rPr>
        <w:t>адочным способом;</w:t>
      </w:r>
    </w:p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t>- гидравлическим захватом для разбора завалов или ликвидации последствий дор</w:t>
      </w:r>
      <w:r w:rsidRPr="003D1231">
        <w:rPr>
          <w:rFonts w:ascii="Times New Roman" w:hAnsi="Times New Roman" w:cs="Times New Roman"/>
          <w:sz w:val="28"/>
          <w:szCs w:val="28"/>
        </w:rPr>
        <w:t>ожно-транспортных происшествий.</w:t>
      </w:r>
    </w:p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t>Также на вертолетах Ка-32 можно транспортировать крупногабар</w:t>
      </w:r>
      <w:r w:rsidRPr="003D1231">
        <w:rPr>
          <w:rFonts w:ascii="Times New Roman" w:hAnsi="Times New Roman" w:cs="Times New Roman"/>
          <w:sz w:val="28"/>
          <w:szCs w:val="28"/>
        </w:rPr>
        <w:t>итный груз на внешней подвеске.</w:t>
      </w:r>
    </w:p>
    <w:p w:rsidR="003D1231" w:rsidRPr="003D1231" w:rsidRDefault="003D1231" w:rsidP="003D1231">
      <w:pPr>
        <w:jc w:val="both"/>
        <w:rPr>
          <w:rFonts w:ascii="Times New Roman" w:hAnsi="Times New Roman" w:cs="Times New Roman"/>
          <w:sz w:val="28"/>
          <w:szCs w:val="28"/>
        </w:rPr>
      </w:pPr>
      <w:r w:rsidRPr="003D1231">
        <w:rPr>
          <w:rFonts w:ascii="Times New Roman" w:hAnsi="Times New Roman" w:cs="Times New Roman"/>
          <w:sz w:val="28"/>
          <w:szCs w:val="28"/>
        </w:rPr>
        <w:t>Пожарную безопасность столицы обеспечивает исключительно современная техника. Вертолеты Ка-32А и Ка-32А11ВС не раз доказали свою эффективность в деле. Экипажи дежурят круглосуточно и готовы в течение 10 минут поднять свои винтокрылые машины в воздух и оперативно прибыть в любую точку города для выполнения поставленных задач на благо жителей и гостей столицы.</w:t>
      </w:r>
    </w:p>
    <w:p w:rsidR="008711DA" w:rsidRPr="003D1231" w:rsidRDefault="008711DA" w:rsidP="003D123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711DA" w:rsidRPr="003D12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D0B"/>
    <w:rsid w:val="001F0D0B"/>
    <w:rsid w:val="003D1231"/>
    <w:rsid w:val="0087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9C661"/>
  <w15:chartTrackingRefBased/>
  <w15:docId w15:val="{2C9F0CC5-F7EA-475A-99A2-5FC03FA67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2024-09-23T07:30:00Z</dcterms:created>
  <dcterms:modified xsi:type="dcterms:W3CDTF">2024-09-23T07:31:00Z</dcterms:modified>
</cp:coreProperties>
</file>